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32"/>
          <w:szCs w:val="32"/>
        </w:rPr>
        <w:t>附件3</w:t>
      </w:r>
    </w:p>
    <w:p>
      <w:pPr>
        <w:jc w:val="center"/>
        <w:rPr>
          <w:rFonts w:ascii="宋体" w:hAnsi="宋体"/>
          <w:b/>
          <w:color w:val="000000"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上海杉达学院</w:t>
      </w:r>
      <w:r>
        <w:rPr>
          <w:rFonts w:hint="eastAsia" w:ascii="宋体" w:hAnsi="宋体"/>
          <w:b/>
          <w:color w:val="000000"/>
          <w:sz w:val="52"/>
          <w:szCs w:val="52"/>
        </w:rPr>
        <w:t>一流专业建设点</w:t>
      </w:r>
    </w:p>
    <w:p>
      <w:pPr>
        <w:jc w:val="center"/>
        <w:rPr>
          <w:rFonts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 xml:space="preserve">中期检查报告 </w:t>
      </w:r>
    </w:p>
    <w:p>
      <w:pPr>
        <w:jc w:val="center"/>
        <w:rPr>
          <w:rFonts w:ascii="宋体" w:hAnsi="宋体"/>
          <w:bCs/>
          <w:sz w:val="32"/>
          <w:szCs w:val="32"/>
        </w:rPr>
      </w:pPr>
    </w:p>
    <w:p>
      <w:pPr>
        <w:jc w:val="center"/>
        <w:rPr>
          <w:rFonts w:ascii="宋体" w:hAnsi="宋体"/>
          <w:bCs/>
          <w:sz w:val="32"/>
          <w:szCs w:val="32"/>
        </w:rPr>
      </w:pPr>
    </w:p>
    <w:p>
      <w:pPr>
        <w:jc w:val="center"/>
        <w:rPr>
          <w:rFonts w:ascii="宋体" w:hAnsi="宋体"/>
          <w:bCs/>
          <w:sz w:val="32"/>
          <w:szCs w:val="32"/>
        </w:rPr>
      </w:pPr>
    </w:p>
    <w:p>
      <w:pPr>
        <w:spacing w:line="720" w:lineRule="exact"/>
        <w:ind w:firstLine="1440" w:firstLineChars="400"/>
        <w:rPr>
          <w:rFonts w:ascii="宋体" w:hAnsi="宋体"/>
          <w:sz w:val="36"/>
        </w:rPr>
      </w:pPr>
      <w:r>
        <w:rPr>
          <w:rFonts w:hint="eastAsia" w:ascii="宋体" w:hAnsi="宋体"/>
          <w:sz w:val="36"/>
        </w:rPr>
        <w:t>专业名称：</w:t>
      </w:r>
    </w:p>
    <w:p>
      <w:pPr>
        <w:spacing w:line="720" w:lineRule="exact"/>
        <w:ind w:firstLine="1440" w:firstLineChars="400"/>
        <w:rPr>
          <w:rFonts w:ascii="宋体" w:hAnsi="宋体"/>
          <w:sz w:val="36"/>
        </w:rPr>
      </w:pPr>
      <w:r>
        <w:rPr>
          <w:rFonts w:hint="eastAsia" w:ascii="宋体" w:hAnsi="宋体"/>
          <w:sz w:val="36"/>
        </w:rPr>
        <w:t>所在学院：</w:t>
      </w:r>
    </w:p>
    <w:p>
      <w:pPr>
        <w:spacing w:line="720" w:lineRule="exact"/>
        <w:ind w:firstLine="1440" w:firstLineChars="400"/>
        <w:rPr>
          <w:rFonts w:ascii="宋体" w:hAnsi="宋体"/>
          <w:sz w:val="36"/>
          <w:u w:val="single"/>
        </w:rPr>
      </w:pPr>
      <w:r>
        <w:rPr>
          <w:rFonts w:hint="eastAsia" w:ascii="宋体" w:hAnsi="宋体"/>
          <w:sz w:val="36"/>
        </w:rPr>
        <w:t>专业负责人：</w:t>
      </w:r>
    </w:p>
    <w:p>
      <w:pPr>
        <w:spacing w:line="720" w:lineRule="exact"/>
        <w:ind w:firstLine="1440" w:firstLineChars="400"/>
        <w:rPr>
          <w:rFonts w:ascii="宋体" w:hAnsi="宋体"/>
          <w:sz w:val="36"/>
          <w:u w:val="single"/>
        </w:rPr>
      </w:pPr>
      <w:r>
        <w:rPr>
          <w:rFonts w:hint="eastAsia" w:ascii="宋体" w:hAnsi="宋体"/>
          <w:sz w:val="36"/>
        </w:rPr>
        <w:t>联系电话：</w:t>
      </w:r>
    </w:p>
    <w:p>
      <w:pPr>
        <w:spacing w:line="720" w:lineRule="exact"/>
        <w:ind w:firstLine="1760" w:firstLineChars="400"/>
        <w:rPr>
          <w:rFonts w:ascii="宋体" w:hAnsi="宋体"/>
          <w:sz w:val="44"/>
        </w:rPr>
      </w:pPr>
    </w:p>
    <w:p>
      <w:pPr>
        <w:spacing w:line="720" w:lineRule="exact"/>
        <w:ind w:firstLine="1760" w:firstLineChars="400"/>
        <w:rPr>
          <w:rFonts w:ascii="宋体" w:hAnsi="宋体"/>
          <w:sz w:val="44"/>
        </w:rPr>
      </w:pPr>
    </w:p>
    <w:p>
      <w:pPr>
        <w:rPr>
          <w:rFonts w:ascii="宋体" w:hAnsi="宋体"/>
        </w:rPr>
      </w:pPr>
    </w:p>
    <w:p>
      <w:pPr>
        <w:jc w:val="center"/>
        <w:rPr>
          <w:rFonts w:ascii="宋体" w:hAnsi="宋体"/>
          <w:sz w:val="36"/>
        </w:rPr>
      </w:pPr>
      <w:r>
        <w:rPr>
          <w:rFonts w:hint="eastAsia" w:ascii="宋体" w:hAnsi="宋体"/>
          <w:sz w:val="36"/>
        </w:rPr>
        <w:t>教务处制</w:t>
      </w:r>
    </w:p>
    <w:p>
      <w:pPr>
        <w:rPr>
          <w:rFonts w:ascii="宋体" w:hAnsi="宋体"/>
          <w:sz w:val="36"/>
        </w:rPr>
      </w:pPr>
      <w:r>
        <w:rPr>
          <w:rFonts w:ascii="宋体" w:hAnsi="宋体"/>
          <w:sz w:val="36"/>
        </w:rPr>
        <w:t xml:space="preserve">                 </w:t>
      </w:r>
      <w:r>
        <w:rPr>
          <w:rFonts w:hint="eastAsia" w:ascii="宋体" w:hAnsi="宋体"/>
          <w:sz w:val="36"/>
        </w:rPr>
        <w:t xml:space="preserve"> </w:t>
      </w:r>
      <w:r>
        <w:rPr>
          <w:rFonts w:ascii="宋体" w:hAnsi="宋体"/>
          <w:sz w:val="36"/>
        </w:rPr>
        <w:t>2020年</w:t>
      </w:r>
      <w:r>
        <w:rPr>
          <w:rFonts w:hint="eastAsia" w:ascii="宋体" w:hAnsi="宋体"/>
          <w:sz w:val="36"/>
        </w:rPr>
        <w:t>4月</w:t>
      </w:r>
    </w:p>
    <w:p>
      <w:pPr>
        <w:rPr>
          <w:rFonts w:ascii="宋体" w:hAnsi="宋体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一、项目建设任务完成情况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1.主要建设任务</w:t>
            </w: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2.现阶段已完成任务</w:t>
            </w: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3.尚未完成的建设任务</w:t>
            </w: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4.未完成原因及改进措施</w:t>
            </w: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640" w:firstLineChars="200"/>
              <w:rPr>
                <w:rFonts w:ascii="宋体" w:hAnsi="宋体"/>
                <w:bCs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440" w:lineRule="exact"/>
              <w:ind w:firstLine="640" w:firstLineChars="200"/>
              <w:rPr>
                <w:rFonts w:ascii="宋体" w:hAnsi="宋体"/>
                <w:bCs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440" w:lineRule="exact"/>
              <w:ind w:firstLine="640" w:firstLineChars="200"/>
              <w:rPr>
                <w:rFonts w:ascii="宋体" w:hAnsi="宋体"/>
                <w:bCs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440" w:lineRule="exact"/>
              <w:ind w:firstLine="640" w:firstLineChars="200"/>
              <w:rPr>
                <w:rFonts w:ascii="宋体" w:hAnsi="宋体"/>
                <w:bCs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440" w:lineRule="exact"/>
              <w:ind w:firstLine="640" w:firstLineChars="200"/>
              <w:rPr>
                <w:rFonts w:ascii="宋体" w:hAnsi="宋体"/>
                <w:bCs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440" w:lineRule="exact"/>
              <w:ind w:firstLine="640" w:firstLineChars="200"/>
              <w:rPr>
                <w:rFonts w:ascii="宋体" w:hAnsi="宋体"/>
                <w:bCs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440" w:lineRule="exact"/>
              <w:ind w:firstLine="640" w:firstLineChars="200"/>
              <w:rPr>
                <w:rFonts w:ascii="宋体" w:hAnsi="宋体"/>
                <w:bCs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440" w:lineRule="exact"/>
              <w:ind w:firstLine="640" w:firstLineChars="200"/>
              <w:rPr>
                <w:rFonts w:ascii="宋体" w:hAnsi="宋体"/>
                <w:bCs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440" w:lineRule="exact"/>
              <w:ind w:firstLine="640" w:firstLineChars="200"/>
              <w:rPr>
                <w:rFonts w:ascii="宋体" w:hAnsi="宋体"/>
                <w:bCs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440" w:lineRule="exact"/>
              <w:ind w:firstLine="640" w:firstLineChars="200"/>
              <w:rPr>
                <w:rFonts w:ascii="宋体" w:hAnsi="宋体"/>
                <w:bCs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440" w:lineRule="exact"/>
              <w:ind w:firstLine="640" w:firstLineChars="200"/>
              <w:rPr>
                <w:rFonts w:ascii="宋体" w:hAnsi="宋体"/>
                <w:bCs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440" w:lineRule="exact"/>
              <w:ind w:firstLine="640" w:firstLineChars="200"/>
              <w:rPr>
                <w:rFonts w:ascii="宋体" w:hAnsi="宋体"/>
                <w:bCs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440" w:lineRule="exact"/>
              <w:ind w:firstLine="640" w:firstLineChars="200"/>
              <w:rPr>
                <w:rFonts w:ascii="宋体" w:hAnsi="宋体"/>
                <w:bCs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440" w:lineRule="exact"/>
              <w:ind w:firstLine="640" w:firstLineChars="200"/>
              <w:rPr>
                <w:rFonts w:ascii="宋体" w:hAnsi="宋体"/>
                <w:bCs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440" w:lineRule="exact"/>
              <w:ind w:firstLine="640" w:firstLineChars="200"/>
              <w:rPr>
                <w:rFonts w:ascii="宋体" w:hAnsi="宋体"/>
                <w:bCs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440" w:lineRule="exact"/>
              <w:ind w:firstLine="640" w:firstLineChars="200"/>
              <w:rPr>
                <w:rFonts w:ascii="宋体" w:hAnsi="宋体"/>
                <w:bCs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440" w:lineRule="exact"/>
              <w:ind w:firstLine="640" w:firstLineChars="200"/>
              <w:rPr>
                <w:rFonts w:ascii="宋体" w:hAnsi="宋体"/>
                <w:bCs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440" w:lineRule="exact"/>
              <w:ind w:firstLine="640" w:firstLineChars="200"/>
              <w:rPr>
                <w:rFonts w:ascii="宋体" w:hAnsi="宋体"/>
                <w:bCs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440" w:lineRule="exact"/>
              <w:ind w:firstLine="640" w:firstLineChars="200"/>
              <w:rPr>
                <w:rFonts w:ascii="宋体" w:hAnsi="宋体"/>
                <w:bCs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440" w:lineRule="exact"/>
              <w:ind w:firstLine="640" w:firstLineChars="200"/>
              <w:rPr>
                <w:rFonts w:ascii="宋体" w:hAnsi="宋体"/>
                <w:bCs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440" w:lineRule="exact"/>
              <w:ind w:firstLine="640" w:firstLineChars="200"/>
              <w:rPr>
                <w:rFonts w:ascii="宋体" w:hAnsi="宋体"/>
                <w:bCs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440" w:lineRule="exact"/>
              <w:ind w:firstLine="640" w:firstLineChars="200"/>
              <w:rPr>
                <w:rFonts w:ascii="宋体" w:hAnsi="宋体"/>
                <w:bCs/>
                <w:sz w:val="32"/>
                <w:szCs w:val="32"/>
              </w:rPr>
            </w:pPr>
          </w:p>
        </w:tc>
      </w:tr>
    </w:tbl>
    <w:p>
      <w:pPr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二、项目建设举措及取得的阶段成果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6" w:hRule="atLeast"/>
        </w:trPr>
        <w:tc>
          <w:tcPr>
            <w:tcW w:w="9286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对照一流专业实施方案中列出的建设任务，逐条详细说明项目建设举措及取得的阶段成果。具体成果列清单附后。</w:t>
            </w: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（成果仅限2020年1月1日至今所</w:t>
            </w:r>
            <w:r>
              <w:rPr>
                <w:rFonts w:hint="eastAsia" w:ascii="宋体" w:hAnsi="宋体" w:cs="宋体"/>
                <w:bCs/>
                <w:sz w:val="24"/>
              </w:rPr>
              <w:t>取得的成果，不得进行成果拼凑）。</w:t>
            </w: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color w:val="1F497D"/>
                <w:sz w:val="24"/>
              </w:rPr>
              <w:t>具体</w:t>
            </w:r>
            <w:r>
              <w:rPr>
                <w:rFonts w:hint="eastAsia" w:ascii="宋体" w:hAnsi="宋体" w:cs="宋体"/>
                <w:bCs/>
                <w:sz w:val="24"/>
              </w:rPr>
              <w:t>成果清单如下：</w:t>
            </w: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宋体" w:hAnsi="宋体"/>
                <w:bCs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1.课程建设情况统计（</w:t>
            </w:r>
            <w:r>
              <w:rPr>
                <w:rFonts w:hint="eastAsia" w:ascii="宋体" w:hAnsi="宋体"/>
                <w:bCs/>
              </w:rPr>
              <w:t>课程建设立项；教学方法改革；课程考核改革；课程网络资源建设等）</w:t>
            </w: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2.实践教学情况统计（实验室建设；实践教学基地；产学研合作项目等）</w:t>
            </w: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3.教师教学获奖情况统计</w:t>
            </w: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4.教师教学立项情况统计</w:t>
            </w: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5.教师教改论文发表情况统计</w:t>
            </w: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6.教师出版教材情况统计</w:t>
            </w: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7.学生获奖情况统计</w:t>
            </w: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8.学生获得证书、发表论文、获得专利情况统计</w:t>
            </w: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9.管理文件与制度统计</w:t>
            </w: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10.其他成果</w:t>
            </w:r>
          </w:p>
          <w:p>
            <w:pPr>
              <w:adjustRightInd w:val="0"/>
              <w:snapToGrid w:val="0"/>
              <w:spacing w:line="440" w:lineRule="exact"/>
              <w:ind w:firstLine="640" w:firstLineChars="200"/>
              <w:rPr>
                <w:rFonts w:ascii="宋体" w:hAnsi="宋体"/>
                <w:bCs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440" w:lineRule="exact"/>
              <w:ind w:firstLine="640" w:firstLineChars="200"/>
              <w:rPr>
                <w:rFonts w:ascii="宋体" w:hAnsi="宋体"/>
                <w:bCs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440" w:lineRule="exact"/>
              <w:ind w:firstLine="640" w:firstLineChars="200"/>
              <w:rPr>
                <w:rFonts w:ascii="宋体" w:hAnsi="宋体"/>
                <w:bCs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440" w:lineRule="exact"/>
              <w:ind w:firstLine="640" w:firstLineChars="200"/>
              <w:rPr>
                <w:rFonts w:ascii="宋体" w:hAnsi="宋体"/>
                <w:bCs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440" w:lineRule="exact"/>
              <w:ind w:firstLine="640" w:firstLineChars="200"/>
              <w:rPr>
                <w:rFonts w:ascii="宋体" w:hAnsi="宋体"/>
                <w:bCs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440" w:lineRule="exact"/>
              <w:ind w:firstLine="640" w:firstLineChars="200"/>
              <w:rPr>
                <w:rFonts w:ascii="宋体" w:hAnsi="宋体"/>
                <w:bCs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headerReference r:id="rId6" w:type="default"/>
      <w:footerReference r:id="rId7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经典平黑简">
    <w:altName w:val="黑体"/>
    <w:panose1 w:val="00000000000000000000"/>
    <w:charset w:val="86"/>
    <w:family w:val="modern"/>
    <w:pitch w:val="default"/>
    <w:sig w:usb0="00000000" w:usb1="00000000" w:usb2="0000001E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280" w:firstLine="280" w:firstLineChars="100"/>
      <w:jc w:val="right"/>
    </w:pPr>
    <w:r>
      <w:rPr>
        <w:rStyle w:val="7"/>
        <w:rFonts w:hint="eastAsia" w:ascii="宋体" w:hAnsi="宋体"/>
        <w:sz w:val="28"/>
        <w:szCs w:val="28"/>
      </w:rPr>
      <w:t>—</w:t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23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</w:t>
    </w:r>
    <w:r>
      <w:rPr>
        <w:rStyle w:val="7"/>
        <w:rFonts w:hint="eastAsia" w:ascii="宋体" w:hAnsi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280" w:firstLine="280" w:firstLineChars="100"/>
    </w:pPr>
    <w:r>
      <w:rPr>
        <w:rStyle w:val="7"/>
        <w:rFonts w:hint="eastAsia" w:ascii="宋体" w:hAnsi="宋体"/>
        <w:sz w:val="28"/>
        <w:szCs w:val="28"/>
      </w:rPr>
      <w:t>—</w:t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22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</w:t>
    </w:r>
    <w:r>
      <w:rPr>
        <w:rStyle w:val="7"/>
        <w:rFonts w:hint="eastAsia" w:ascii="宋体" w:hAnsi="宋体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280" w:firstLine="280" w:firstLineChars="100"/>
      <w:jc w:val="right"/>
    </w:pPr>
    <w:r>
      <w:rPr>
        <w:rStyle w:val="7"/>
        <w:rFonts w:hint="eastAsia" w:ascii="宋体" w:hAnsi="宋体"/>
        <w:sz w:val="28"/>
        <w:szCs w:val="28"/>
      </w:rPr>
      <w:t>—</w:t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23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</w:t>
    </w:r>
    <w:r>
      <w:rPr>
        <w:rStyle w:val="7"/>
        <w:rFonts w:hint="eastAsia" w:ascii="宋体" w:hAnsi="宋体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EB5A9A"/>
    <w:rsid w:val="082B1FAB"/>
    <w:rsid w:val="155A4D34"/>
    <w:rsid w:val="39EB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2021-05-11T12:55:00Z</dcterms:created>
  <dc:creator>Alma</dc:creator>
  <cp:lastModifiedBy>Alma</cp:lastModifiedBy>
  <dcterms:modified xsi:type="dcterms:W3CDTF">2021-05-11T12:58:31Z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